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Richard C. Karl, Director</w:t>
      </w:r>
      <w:r w:rsidRPr="00576E25">
        <w:rPr>
          <w:rFonts w:ascii="Times New Roman" w:eastAsia="Times New Roman" w:hAnsi="Times New Roman" w:cs="Times New Roman"/>
          <w:sz w:val="24"/>
          <w:szCs w:val="24"/>
        </w:rPr>
        <w:t xml:space="preserve">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Superfund Division</w:t>
      </w:r>
      <w:r w:rsidRPr="00576E25">
        <w:rPr>
          <w:rFonts w:ascii="Times New Roman" w:eastAsia="Times New Roman" w:hAnsi="Times New Roman" w:cs="Times New Roman"/>
          <w:sz w:val="24"/>
          <w:szCs w:val="24"/>
        </w:rPr>
        <w:t xml:space="preserve">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UNITED STATES ENVIRONMENTAL PROTECTION AGENCY</w:t>
      </w:r>
      <w:r w:rsidRPr="00576E25">
        <w:rPr>
          <w:rFonts w:ascii="Times New Roman" w:eastAsia="Times New Roman" w:hAnsi="Times New Roman" w:cs="Times New Roman"/>
          <w:sz w:val="24"/>
          <w:szCs w:val="24"/>
        </w:rPr>
        <w:t xml:space="preserve">, </w:t>
      </w:r>
      <w:r w:rsidRPr="00576E25">
        <w:rPr>
          <w:rFonts w:ascii="Courier New" w:eastAsia="Times New Roman" w:hAnsi="Courier New" w:cs="Courier New"/>
          <w:sz w:val="24"/>
          <w:szCs w:val="24"/>
        </w:rPr>
        <w:t xml:space="preserve">REGION 5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77 WEST JACKSON BOULEVARD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CHICAGO, IL 60604-3590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Times New Roman" w:eastAsia="Times New Roman" w:hAnsi="Times New Roman" w:cs="Times New Roman"/>
          <w:sz w:val="24"/>
          <w:szCs w:val="24"/>
        </w:rPr>
        <w:t>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Cynthia A. </w:t>
      </w:r>
      <w:proofErr w:type="spellStart"/>
      <w:r w:rsidRPr="00576E25">
        <w:rPr>
          <w:rFonts w:ascii="Courier New" w:eastAsia="Times New Roman" w:hAnsi="Courier New" w:cs="Courier New"/>
          <w:sz w:val="24"/>
          <w:szCs w:val="24"/>
        </w:rPr>
        <w:t>Hafner</w:t>
      </w:r>
      <w:proofErr w:type="spellEnd"/>
      <w:r w:rsidRPr="00576E25">
        <w:rPr>
          <w:rFonts w:ascii="Courier New" w:eastAsia="Times New Roman" w:hAnsi="Courier New" w:cs="Courier New"/>
          <w:sz w:val="24"/>
          <w:szCs w:val="24"/>
        </w:rPr>
        <w:t xml:space="preserve">, Chief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Division of Emergency Management and Remedial Response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Ohio Environmental Protection Agency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Lazarus Government Center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P.O. Box 1049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Columbus, Ohio 43216-1049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Theodore E. </w:t>
      </w:r>
      <w:proofErr w:type="spellStart"/>
      <w:r w:rsidRPr="00576E25">
        <w:rPr>
          <w:rFonts w:ascii="Courier New" w:eastAsia="Times New Roman" w:hAnsi="Courier New" w:cs="Courier New"/>
          <w:sz w:val="24"/>
          <w:szCs w:val="24"/>
        </w:rPr>
        <w:t>Wymyslo</w:t>
      </w:r>
      <w:proofErr w:type="spellEnd"/>
      <w:r w:rsidRPr="00576E25">
        <w:rPr>
          <w:rFonts w:ascii="Courier New" w:eastAsia="Times New Roman" w:hAnsi="Courier New" w:cs="Courier New"/>
          <w:sz w:val="24"/>
          <w:szCs w:val="24"/>
        </w:rPr>
        <w:t>, M.D., Director</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Ohio Department of Health</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246 North High Street</w:t>
      </w:r>
    </w:p>
    <w:p w:rsidR="00576E25" w:rsidRPr="00576E25" w:rsidRDefault="00576E25" w:rsidP="00576E25">
      <w:pPr>
        <w:spacing w:before="100" w:beforeAutospacing="1" w:after="100" w:afterAutospacing="1" w:line="240" w:lineRule="auto"/>
        <w:contextualSpacing/>
        <w:rPr>
          <w:rFonts w:ascii="Times New Roman" w:eastAsia="Times New Roman" w:hAnsi="Times New Roman" w:cs="Times New Roman"/>
          <w:sz w:val="24"/>
          <w:szCs w:val="24"/>
        </w:rPr>
      </w:pPr>
      <w:r w:rsidRPr="00576E25">
        <w:rPr>
          <w:rFonts w:ascii="Courier New" w:eastAsia="Times New Roman" w:hAnsi="Courier New" w:cs="Courier New"/>
          <w:sz w:val="24"/>
          <w:szCs w:val="24"/>
        </w:rPr>
        <w:t>Columbus, Ohio  43215</w:t>
      </w:r>
    </w:p>
    <w:p w:rsidR="00576E25" w:rsidRPr="00576E25" w:rsidRDefault="00576E25" w:rsidP="00576E25">
      <w:pPr>
        <w:spacing w:before="100" w:beforeAutospacing="1" w:after="100" w:afterAutospacing="1" w:line="240" w:lineRule="auto"/>
        <w:rPr>
          <w:rFonts w:ascii="Times New Roman" w:eastAsia="Times New Roman" w:hAnsi="Times New Roman" w:cs="Times New Roman"/>
          <w:sz w:val="24"/>
          <w:szCs w:val="24"/>
        </w:rPr>
      </w:pPr>
      <w:r w:rsidRPr="00576E25">
        <w:rPr>
          <w:rFonts w:ascii="Times New Roman" w:eastAsia="Times New Roman" w:hAnsi="Times New Roman" w:cs="Times New Roman"/>
          <w:sz w:val="24"/>
          <w:szCs w:val="24"/>
        </w:rPr>
        <w:t> </w:t>
      </w:r>
    </w:p>
    <w:p w:rsidR="00576E25" w:rsidRPr="00576E25" w:rsidRDefault="00576E25" w:rsidP="00576E25">
      <w:pPr>
        <w:spacing w:before="100" w:beforeAutospacing="1" w:after="100" w:afterAutospacing="1" w:line="240" w:lineRule="auto"/>
        <w:rPr>
          <w:rFonts w:ascii="Times New Roman" w:eastAsia="Times New Roman" w:hAnsi="Times New Roman" w:cs="Times New Roman"/>
          <w:sz w:val="24"/>
          <w:szCs w:val="24"/>
        </w:rPr>
      </w:pPr>
      <w:r w:rsidRPr="00576E25">
        <w:rPr>
          <w:rFonts w:ascii="Courier New" w:eastAsia="Times New Roman" w:hAnsi="Courier New" w:cs="Courier New"/>
          <w:sz w:val="24"/>
          <w:szCs w:val="24"/>
        </w:rPr>
        <w:t>Dear ____________________:</w:t>
      </w:r>
    </w:p>
    <w:p w:rsidR="00576E25" w:rsidRPr="00576E25" w:rsidRDefault="00576E25" w:rsidP="00576E25">
      <w:pPr>
        <w:spacing w:before="100" w:beforeAutospacing="1" w:after="100" w:afterAutospacing="1" w:line="240" w:lineRule="auto"/>
        <w:rPr>
          <w:rFonts w:ascii="Times New Roman" w:eastAsia="Times New Roman" w:hAnsi="Times New Roman" w:cs="Times New Roman"/>
          <w:sz w:val="24"/>
          <w:szCs w:val="24"/>
        </w:rPr>
      </w:pPr>
      <w:r w:rsidRPr="00576E25">
        <w:rPr>
          <w:rFonts w:ascii="Times New Roman" w:eastAsia="Times New Roman" w:hAnsi="Times New Roman" w:cs="Times New Roman"/>
          <w:sz w:val="24"/>
          <w:szCs w:val="24"/>
        </w:rPr>
        <w:t> </w:t>
      </w:r>
      <w:r w:rsidRPr="00576E25">
        <w:rPr>
          <w:rFonts w:ascii="Courier New" w:eastAsia="Times New Roman" w:hAnsi="Courier New" w:cs="Courier New"/>
          <w:sz w:val="24"/>
          <w:szCs w:val="24"/>
        </w:rPr>
        <w:t xml:space="preserve">I am writing to request that you immediately propose to the U.S. Environmental Protection Agency (EPA) that the City of Clyde, Ohio be added the Superfund National Priorities List (NPL), pursuant to the U.S. EPA’s authority under Section 105 of the Comprehensive Environmental Response, Compensation and Liability Act as amended, 42 U.S.C. Section 9605.  The site is located in Sandusky County, Ohio, and has been widely contaminated with industrial chemicals that have been identified by extensive environmental sampling and monitoring.  Statistical analysis of the area resulted in a finding that there is a "cluster" of childhood and other cancers in and around Clyde. Please propose the site to the NPL at the earliest possible opportunity. </w:t>
      </w:r>
    </w:p>
    <w:p w:rsidR="00576E25" w:rsidRPr="00576E25" w:rsidRDefault="00576E25" w:rsidP="00576E25">
      <w:pPr>
        <w:spacing w:before="100" w:beforeAutospacing="1" w:after="100" w:afterAutospacing="1" w:line="240" w:lineRule="auto"/>
        <w:rPr>
          <w:rFonts w:ascii="Times New Roman" w:eastAsia="Times New Roman" w:hAnsi="Times New Roman" w:cs="Times New Roman"/>
          <w:sz w:val="24"/>
          <w:szCs w:val="24"/>
        </w:rPr>
      </w:pPr>
      <w:r w:rsidRPr="00576E25">
        <w:rPr>
          <w:rFonts w:ascii="Times New Roman" w:eastAsia="Times New Roman" w:hAnsi="Times New Roman" w:cs="Times New Roman"/>
          <w:sz w:val="24"/>
          <w:szCs w:val="24"/>
        </w:rPr>
        <w:t> </w:t>
      </w:r>
      <w:r w:rsidRPr="00576E25">
        <w:rPr>
          <w:rFonts w:ascii="Courier New" w:eastAsia="Times New Roman" w:hAnsi="Courier New" w:cs="Courier New"/>
          <w:sz w:val="24"/>
          <w:szCs w:val="24"/>
        </w:rPr>
        <w:t xml:space="preserve">Over the last several years Ohio EPA has conducted inadequate and inconclusive investigations to characterize PCB contamination in soil and groundwater near the City of Clyde, Ohio. These biased investigations have been narrow in scope and were intended to confirm suspected sources and mechanisms of release of PCBs from old disposal sites rather than to identify ongoing releases of hazardous substances to the air and water of the community. The most recent private investigations found contaminants which fall under the Resource Conservation and Recovery Act (RCRA) in the attics of households where children contracted cancer and died. A definitive source for the contamination has not yet been determined. A comprehensive environmental investigation is immediately required to identify </w:t>
      </w:r>
      <w:r w:rsidRPr="00576E25">
        <w:rPr>
          <w:rFonts w:ascii="Courier New" w:eastAsia="Times New Roman" w:hAnsi="Courier New" w:cs="Courier New"/>
          <w:sz w:val="24"/>
          <w:szCs w:val="24"/>
        </w:rPr>
        <w:lastRenderedPageBreak/>
        <w:t>the chemicals, determine the sources of the releases, identify the mechanisms of release, and definitively establish the exposure pathways by which the young victims are exposed to this contamination.</w:t>
      </w:r>
    </w:p>
    <w:p w:rsidR="00576E25" w:rsidRDefault="00576E25" w:rsidP="00576E25">
      <w:pPr>
        <w:spacing w:before="100" w:beforeAutospacing="1" w:after="100" w:afterAutospacing="1" w:line="240" w:lineRule="auto"/>
        <w:rPr>
          <w:rFonts w:ascii="Times New Roman" w:eastAsia="Times New Roman" w:hAnsi="Times New Roman" w:cs="Times New Roman"/>
          <w:sz w:val="24"/>
          <w:szCs w:val="24"/>
        </w:rPr>
      </w:pPr>
      <w:r w:rsidRPr="00576E25">
        <w:rPr>
          <w:rFonts w:ascii="Times New Roman" w:eastAsia="Times New Roman" w:hAnsi="Times New Roman" w:cs="Times New Roman"/>
          <w:sz w:val="24"/>
          <w:szCs w:val="24"/>
        </w:rPr>
        <w:t> </w:t>
      </w:r>
    </w:p>
    <w:p w:rsidR="00576E25" w:rsidRPr="00576E25" w:rsidRDefault="00576E25" w:rsidP="00576E25">
      <w:pPr>
        <w:spacing w:before="100" w:beforeAutospacing="1" w:after="100" w:afterAutospacing="1" w:line="240" w:lineRule="auto"/>
        <w:rPr>
          <w:rFonts w:ascii="Times New Roman" w:eastAsia="Times New Roman" w:hAnsi="Times New Roman" w:cs="Times New Roman"/>
          <w:sz w:val="24"/>
          <w:szCs w:val="24"/>
        </w:rPr>
      </w:pPr>
      <w:r w:rsidRPr="00576E25">
        <w:rPr>
          <w:rFonts w:ascii="Courier New" w:eastAsia="Times New Roman" w:hAnsi="Courier New" w:cs="Courier New"/>
          <w:sz w:val="24"/>
          <w:szCs w:val="24"/>
        </w:rPr>
        <w:t xml:space="preserve">Sincerely, </w:t>
      </w:r>
    </w:p>
    <w:p w:rsidR="00614DDF" w:rsidRDefault="00576E25"/>
    <w:sectPr w:rsidR="00614DDF" w:rsidSect="00526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576E25"/>
    <w:rsid w:val="005269DC"/>
    <w:rsid w:val="00576E25"/>
    <w:rsid w:val="00992379"/>
    <w:rsid w:val="00FE1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8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EZawojski</dc:creator>
  <cp:lastModifiedBy>EZawojski</cp:lastModifiedBy>
  <cp:revision>1</cp:revision>
  <dcterms:created xsi:type="dcterms:W3CDTF">2013-06-14T14:30:00Z</dcterms:created>
  <dcterms:modified xsi:type="dcterms:W3CDTF">2013-06-14T14:34:00Z</dcterms:modified>
</cp:coreProperties>
</file>